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CE0" w:rsidRPr="00421CE0" w:rsidRDefault="00421CE0" w:rsidP="00421CE0">
      <w:pPr>
        <w:shd w:val="clear" w:color="auto" w:fill="FFFFFF"/>
        <w:spacing w:before="150" w:after="225" w:line="360" w:lineRule="atLeast"/>
        <w:jc w:val="center"/>
        <w:rPr>
          <w:rFonts w:ascii="Arial" w:eastAsia="Times New Roman" w:hAnsi="Arial" w:cs="Arial"/>
          <w:color w:val="646464"/>
          <w:sz w:val="24"/>
          <w:szCs w:val="24"/>
          <w:lang w:eastAsia="ru-RU"/>
        </w:rPr>
      </w:pPr>
      <w:r w:rsidRPr="00421CE0">
        <w:rPr>
          <w:rFonts w:ascii="Arial" w:eastAsia="Times New Roman" w:hAnsi="Arial" w:cs="Arial"/>
          <w:b/>
          <w:bCs/>
          <w:color w:val="646464"/>
          <w:sz w:val="24"/>
          <w:szCs w:val="24"/>
          <w:lang w:eastAsia="ru-RU"/>
        </w:rPr>
        <w:t>КЛАССИФИКАЦИЯ ИНФОРМАЦИОННЫХ СИСТЕМ ПЕРСОНАЛЬНЫХ ДАННЫХ</w:t>
      </w:r>
    </w:p>
    <w:p w:rsidR="00421CE0" w:rsidRPr="00421CE0" w:rsidRDefault="00421CE0" w:rsidP="00421CE0">
      <w:pPr>
        <w:shd w:val="clear" w:color="auto" w:fill="FFFFFF"/>
        <w:spacing w:before="150" w:after="225" w:line="360" w:lineRule="atLeast"/>
        <w:jc w:val="both"/>
        <w:rPr>
          <w:rFonts w:ascii="Arial" w:eastAsia="Times New Roman" w:hAnsi="Arial" w:cs="Arial"/>
          <w:color w:val="646464"/>
          <w:sz w:val="24"/>
          <w:szCs w:val="24"/>
          <w:lang w:eastAsia="ru-RU"/>
        </w:rPr>
      </w:pPr>
      <w:r w:rsidRPr="00421CE0">
        <w:rPr>
          <w:rFonts w:ascii="Arial" w:eastAsia="Times New Roman" w:hAnsi="Arial" w:cs="Arial"/>
          <w:color w:val="646464"/>
          <w:sz w:val="24"/>
          <w:szCs w:val="24"/>
          <w:lang w:eastAsia="ru-RU"/>
        </w:rPr>
        <w:t>Согласно Письму Федерального агентства по образованию от 28.04.2008 г. № ФАО-6748/52/17-02-09/72 «Об обеспечении безопасности персональных данных» руководители образовательных учреждений должны провести классификацию  информационных систем, обрабатывающих персональные данные на бумажном и электронном носителях согласно «Порядку проведения классификации информационных систем персональных данных» (совместный Приказ Федеральной службы по техническому и экспортному контролю (ФСТЭК России), Федеральной службы безопасности РФ (ФСБ России), Министерства информационных технологий и связи РФ (Мининформсвязи России) от 13.02. 2008 г. № 55/86/20).</w:t>
      </w:r>
    </w:p>
    <w:p w:rsidR="00421CE0" w:rsidRPr="00421CE0" w:rsidRDefault="00421CE0" w:rsidP="00421CE0">
      <w:pPr>
        <w:shd w:val="clear" w:color="auto" w:fill="FFFFFF"/>
        <w:spacing w:before="150" w:after="225" w:line="360" w:lineRule="atLeast"/>
        <w:jc w:val="both"/>
        <w:rPr>
          <w:rFonts w:ascii="Arial" w:eastAsia="Times New Roman" w:hAnsi="Arial" w:cs="Arial"/>
          <w:color w:val="646464"/>
          <w:sz w:val="24"/>
          <w:szCs w:val="24"/>
          <w:lang w:eastAsia="ru-RU"/>
        </w:rPr>
      </w:pPr>
      <w:r w:rsidRPr="00421CE0">
        <w:rPr>
          <w:rFonts w:ascii="Arial" w:eastAsia="Times New Roman" w:hAnsi="Arial" w:cs="Arial"/>
          <w:color w:val="646464"/>
          <w:sz w:val="24"/>
          <w:szCs w:val="24"/>
          <w:lang w:eastAsia="ru-RU"/>
        </w:rPr>
        <w:t>Согласно этому порядку все </w:t>
      </w:r>
      <w:r w:rsidRPr="00421CE0">
        <w:rPr>
          <w:rFonts w:ascii="Arial" w:eastAsia="Times New Roman" w:hAnsi="Arial" w:cs="Arial"/>
          <w:b/>
          <w:bCs/>
          <w:i/>
          <w:iCs/>
          <w:color w:val="646464"/>
          <w:sz w:val="24"/>
          <w:szCs w:val="24"/>
          <w:lang w:eastAsia="ru-RU"/>
        </w:rPr>
        <w:t>информационные системы подразделяются на 4 класса</w:t>
      </w:r>
      <w:r w:rsidRPr="00421CE0">
        <w:rPr>
          <w:rFonts w:ascii="Arial" w:eastAsia="Times New Roman" w:hAnsi="Arial" w:cs="Arial"/>
          <w:color w:val="646464"/>
          <w:sz w:val="24"/>
          <w:szCs w:val="24"/>
          <w:lang w:eastAsia="ru-RU"/>
        </w:rPr>
        <w:t>в зависимости от объема и категории обрабатываемых персональных данных:</w:t>
      </w:r>
    </w:p>
    <w:p w:rsidR="00421CE0" w:rsidRPr="00421CE0" w:rsidRDefault="00421CE0" w:rsidP="00421CE0">
      <w:pPr>
        <w:shd w:val="clear" w:color="auto" w:fill="FFFFFF"/>
        <w:spacing w:before="150" w:after="225" w:line="360" w:lineRule="atLeast"/>
        <w:rPr>
          <w:rFonts w:ascii="Arial" w:eastAsia="Times New Roman" w:hAnsi="Arial" w:cs="Arial"/>
          <w:color w:val="646464"/>
          <w:sz w:val="24"/>
          <w:szCs w:val="24"/>
          <w:lang w:eastAsia="ru-RU"/>
        </w:rPr>
      </w:pPr>
      <w:r w:rsidRPr="00421CE0">
        <w:rPr>
          <w:rFonts w:ascii="Arial" w:eastAsia="Times New Roman" w:hAnsi="Arial" w:cs="Arial"/>
          <w:color w:val="646464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2586"/>
        <w:gridCol w:w="2586"/>
        <w:gridCol w:w="2586"/>
      </w:tblGrid>
      <w:tr w:rsidR="00421CE0" w:rsidRPr="00421CE0" w:rsidTr="00421CE0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E0" w:rsidRPr="00421CE0" w:rsidRDefault="00421CE0" w:rsidP="00421CE0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421CE0">
              <w:rPr>
                <w:rFonts w:ascii="Arial" w:eastAsia="Times New Roman" w:hAnsi="Arial" w:cs="Arial"/>
                <w:b/>
                <w:bCs/>
                <w:color w:val="646464"/>
                <w:sz w:val="24"/>
                <w:szCs w:val="24"/>
                <w:lang w:eastAsia="ru-RU"/>
              </w:rPr>
              <w:t>Х </w:t>
            </w:r>
            <w:r w:rsidRPr="00421CE0">
              <w:rPr>
                <w:rFonts w:ascii="Arial" w:eastAsia="Times New Roman" w:hAnsi="Arial" w:cs="Arial"/>
                <w:b/>
                <w:bCs/>
                <w:color w:val="646464"/>
                <w:sz w:val="24"/>
                <w:szCs w:val="24"/>
                <w:vertAlign w:val="subscript"/>
                <w:lang w:eastAsia="ru-RU"/>
              </w:rPr>
              <w:t>нпд</w:t>
            </w:r>
            <w:r w:rsidRPr="00421CE0">
              <w:rPr>
                <w:rFonts w:ascii="Arial" w:eastAsia="Times New Roman" w:hAnsi="Arial" w:cs="Arial"/>
                <w:b/>
                <w:bCs/>
                <w:color w:val="646464"/>
                <w:sz w:val="24"/>
                <w:szCs w:val="24"/>
                <w:lang w:eastAsia="ru-RU"/>
              </w:rPr>
              <w:t> (объем</w:t>
            </w:r>
          </w:p>
          <w:p w:rsidR="00421CE0" w:rsidRPr="00421CE0" w:rsidRDefault="00421CE0" w:rsidP="00421CE0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421CE0">
              <w:rPr>
                <w:rFonts w:ascii="Arial" w:eastAsia="Times New Roman" w:hAnsi="Arial" w:cs="Arial"/>
                <w:b/>
                <w:bCs/>
                <w:color w:val="646464"/>
                <w:sz w:val="24"/>
                <w:szCs w:val="24"/>
                <w:lang w:eastAsia="ru-RU"/>
              </w:rPr>
              <w:t>данных)</w:t>
            </w:r>
          </w:p>
          <w:p w:rsidR="00421CE0" w:rsidRPr="00421CE0" w:rsidRDefault="00421CE0" w:rsidP="00421CE0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421CE0">
              <w:rPr>
                <w:rFonts w:ascii="Arial" w:eastAsia="Times New Roman" w:hAnsi="Arial" w:cs="Arial"/>
                <w:b/>
                <w:bCs/>
                <w:color w:val="646464"/>
                <w:sz w:val="24"/>
                <w:szCs w:val="24"/>
                <w:lang w:eastAsia="ru-RU"/>
              </w:rPr>
              <w:t>Х </w:t>
            </w:r>
            <w:r w:rsidRPr="00421CE0">
              <w:rPr>
                <w:rFonts w:ascii="Arial" w:eastAsia="Times New Roman" w:hAnsi="Arial" w:cs="Arial"/>
                <w:b/>
                <w:bCs/>
                <w:color w:val="646464"/>
                <w:sz w:val="24"/>
                <w:szCs w:val="24"/>
                <w:vertAlign w:val="subscript"/>
                <w:lang w:eastAsia="ru-RU"/>
              </w:rPr>
              <w:t>пд</w:t>
            </w:r>
          </w:p>
          <w:p w:rsidR="00421CE0" w:rsidRPr="00421CE0" w:rsidRDefault="00421CE0" w:rsidP="00421CE0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421CE0">
              <w:rPr>
                <w:rFonts w:ascii="Arial" w:eastAsia="Times New Roman" w:hAnsi="Arial" w:cs="Arial"/>
                <w:b/>
                <w:bCs/>
                <w:color w:val="646464"/>
                <w:sz w:val="24"/>
                <w:szCs w:val="24"/>
                <w:lang w:eastAsia="ru-RU"/>
              </w:rPr>
              <w:t>(категория</w:t>
            </w:r>
          </w:p>
          <w:p w:rsidR="00421CE0" w:rsidRPr="00421CE0" w:rsidRDefault="00421CE0" w:rsidP="00421CE0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421CE0">
              <w:rPr>
                <w:rFonts w:ascii="Arial" w:eastAsia="Times New Roman" w:hAnsi="Arial" w:cs="Arial"/>
                <w:b/>
                <w:bCs/>
                <w:color w:val="646464"/>
                <w:sz w:val="24"/>
                <w:szCs w:val="24"/>
                <w:lang w:eastAsia="ru-RU"/>
              </w:rPr>
              <w:t>данных)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E0" w:rsidRPr="00421CE0" w:rsidRDefault="00421CE0" w:rsidP="00421CE0">
            <w:pPr>
              <w:spacing w:before="150" w:after="225" w:line="360" w:lineRule="atLeast"/>
              <w:jc w:val="center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421CE0">
              <w:rPr>
                <w:rFonts w:ascii="Arial" w:eastAsia="Times New Roman" w:hAnsi="Arial" w:cs="Arial"/>
                <w:b/>
                <w:bCs/>
                <w:color w:val="646464"/>
                <w:sz w:val="24"/>
                <w:szCs w:val="24"/>
                <w:lang w:eastAsia="ru-RU"/>
              </w:rPr>
              <w:t>3</w:t>
            </w:r>
          </w:p>
          <w:p w:rsidR="00421CE0" w:rsidRPr="00421CE0" w:rsidRDefault="00421CE0" w:rsidP="00421CE0">
            <w:pPr>
              <w:spacing w:before="150" w:after="225" w:line="360" w:lineRule="atLeast"/>
              <w:jc w:val="center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421CE0"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  <w:t>(данные до 1000 субъектов или субъектов одной организации)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E0" w:rsidRPr="00421CE0" w:rsidRDefault="00421CE0" w:rsidP="00421CE0">
            <w:pPr>
              <w:spacing w:before="150" w:after="225" w:line="360" w:lineRule="atLeast"/>
              <w:jc w:val="center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421CE0">
              <w:rPr>
                <w:rFonts w:ascii="Arial" w:eastAsia="Times New Roman" w:hAnsi="Arial" w:cs="Arial"/>
                <w:b/>
                <w:bCs/>
                <w:color w:val="646464"/>
                <w:sz w:val="24"/>
                <w:szCs w:val="24"/>
                <w:lang w:eastAsia="ru-RU"/>
              </w:rPr>
              <w:t>2</w:t>
            </w:r>
          </w:p>
          <w:p w:rsidR="00421CE0" w:rsidRPr="00421CE0" w:rsidRDefault="00421CE0" w:rsidP="00421CE0">
            <w:pPr>
              <w:spacing w:before="150" w:after="225" w:line="360" w:lineRule="atLeast"/>
              <w:jc w:val="center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421CE0"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  <w:t>(данные от 1000 до 1000000 субъектов или субъектов отрасли в пределах муниципального района)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E0" w:rsidRPr="00421CE0" w:rsidRDefault="00421CE0" w:rsidP="00421CE0">
            <w:pPr>
              <w:spacing w:before="150" w:after="225" w:line="360" w:lineRule="atLeast"/>
              <w:jc w:val="center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421CE0">
              <w:rPr>
                <w:rFonts w:ascii="Arial" w:eastAsia="Times New Roman" w:hAnsi="Arial" w:cs="Arial"/>
                <w:b/>
                <w:bCs/>
                <w:color w:val="646464"/>
                <w:sz w:val="24"/>
                <w:szCs w:val="24"/>
                <w:lang w:eastAsia="ru-RU"/>
              </w:rPr>
              <w:t>1</w:t>
            </w:r>
          </w:p>
          <w:p w:rsidR="00421CE0" w:rsidRPr="00421CE0" w:rsidRDefault="00421CE0" w:rsidP="00421CE0">
            <w:pPr>
              <w:spacing w:before="150" w:after="225" w:line="360" w:lineRule="atLeast"/>
              <w:jc w:val="center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421CE0"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  <w:t>(данные более 100000 субъектов или субъектов региона)</w:t>
            </w:r>
          </w:p>
        </w:tc>
      </w:tr>
      <w:tr w:rsidR="00421CE0" w:rsidRPr="00421CE0" w:rsidTr="00421CE0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E0" w:rsidRPr="00421CE0" w:rsidRDefault="00421CE0" w:rsidP="00421CE0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421CE0">
              <w:rPr>
                <w:rFonts w:ascii="Arial" w:eastAsia="Times New Roman" w:hAnsi="Arial" w:cs="Arial"/>
                <w:b/>
                <w:bCs/>
                <w:color w:val="646464"/>
                <w:sz w:val="24"/>
                <w:szCs w:val="24"/>
                <w:lang w:eastAsia="ru-RU"/>
              </w:rPr>
              <w:t>Категория 4</w:t>
            </w:r>
            <w:r w:rsidRPr="00421CE0"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  <w:t>(обезличенные и (или) общедоступные персональные данные)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E0" w:rsidRPr="00421CE0" w:rsidRDefault="00421CE0" w:rsidP="00421CE0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421CE0">
              <w:rPr>
                <w:rFonts w:ascii="Arial" w:eastAsia="Times New Roman" w:hAnsi="Arial" w:cs="Arial"/>
                <w:b/>
                <w:bCs/>
                <w:color w:val="646464"/>
                <w:sz w:val="24"/>
                <w:szCs w:val="24"/>
                <w:lang w:eastAsia="ru-RU"/>
              </w:rPr>
              <w:t>Класс 4 (К4)</w:t>
            </w:r>
            <w:r w:rsidRPr="00421CE0"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  <w:t>(нарушение, заданной характеристики  безопасности персональных данных не приводит к негативным последствиям для субъектов персональных данных)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E0" w:rsidRPr="00421CE0" w:rsidRDefault="00421CE0" w:rsidP="00421CE0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421CE0">
              <w:rPr>
                <w:rFonts w:ascii="Arial" w:eastAsia="Times New Roman" w:hAnsi="Arial" w:cs="Arial"/>
                <w:b/>
                <w:bCs/>
                <w:color w:val="646464"/>
                <w:sz w:val="24"/>
                <w:szCs w:val="24"/>
                <w:lang w:eastAsia="ru-RU"/>
              </w:rPr>
              <w:t>Класс 4 (К4)</w:t>
            </w:r>
            <w:r w:rsidRPr="00421CE0"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  <w:t>(нарушение, заданной характеристики  безопасности персональных данных не приводит к негативным последствиям для субъектов персональных данных)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E0" w:rsidRPr="00421CE0" w:rsidRDefault="00421CE0" w:rsidP="00421CE0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421CE0">
              <w:rPr>
                <w:rFonts w:ascii="Arial" w:eastAsia="Times New Roman" w:hAnsi="Arial" w:cs="Arial"/>
                <w:b/>
                <w:bCs/>
                <w:color w:val="646464"/>
                <w:sz w:val="24"/>
                <w:szCs w:val="24"/>
                <w:lang w:eastAsia="ru-RU"/>
              </w:rPr>
              <w:t>Класс 4 (К4)</w:t>
            </w:r>
            <w:r w:rsidRPr="00421CE0"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  <w:t>(нарушение, заданной характеристики  безопасности персональных данных не приводит к негативным последствиям для субъектов персональных данных)</w:t>
            </w:r>
          </w:p>
        </w:tc>
      </w:tr>
      <w:tr w:rsidR="00421CE0" w:rsidRPr="00421CE0" w:rsidTr="00421CE0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E0" w:rsidRPr="00421CE0" w:rsidRDefault="00421CE0" w:rsidP="00421CE0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421CE0">
              <w:rPr>
                <w:rFonts w:ascii="Arial" w:eastAsia="Times New Roman" w:hAnsi="Arial" w:cs="Arial"/>
                <w:b/>
                <w:bCs/>
                <w:color w:val="646464"/>
                <w:sz w:val="24"/>
                <w:szCs w:val="24"/>
                <w:lang w:eastAsia="ru-RU"/>
              </w:rPr>
              <w:lastRenderedPageBreak/>
              <w:t>Категория 3</w:t>
            </w:r>
            <w:r w:rsidRPr="00421CE0"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  <w:t>(персональные данные позволяющие идентифицировать субъекта данных)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E0" w:rsidRPr="00421CE0" w:rsidRDefault="00421CE0" w:rsidP="00421CE0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421CE0">
              <w:rPr>
                <w:rFonts w:ascii="Arial" w:eastAsia="Times New Roman" w:hAnsi="Arial" w:cs="Arial"/>
                <w:b/>
                <w:bCs/>
                <w:color w:val="646464"/>
                <w:sz w:val="24"/>
                <w:szCs w:val="24"/>
                <w:lang w:eastAsia="ru-RU"/>
              </w:rPr>
              <w:t>Класс 3 (К3)</w:t>
            </w:r>
            <w:r w:rsidRPr="00421CE0"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  <w:t>(нарушение, заданной характеристики  безопасности персональных данных может привести к незначительным негативным последствиям для субъектов персональных данных)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E0" w:rsidRPr="00421CE0" w:rsidRDefault="00421CE0" w:rsidP="00421CE0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421CE0">
              <w:rPr>
                <w:rFonts w:ascii="Arial" w:eastAsia="Times New Roman" w:hAnsi="Arial" w:cs="Arial"/>
                <w:b/>
                <w:bCs/>
                <w:color w:val="646464"/>
                <w:sz w:val="24"/>
                <w:szCs w:val="24"/>
                <w:lang w:eastAsia="ru-RU"/>
              </w:rPr>
              <w:t>Класс 3 (К3)</w:t>
            </w:r>
            <w:r w:rsidRPr="00421CE0"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  <w:t>(нарушение, заданной характеристики  безопасности персональных данных может привести к незначительным негативным последствиям для субъектов персональных данных)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E0" w:rsidRPr="00421CE0" w:rsidRDefault="00421CE0" w:rsidP="00421CE0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421CE0">
              <w:rPr>
                <w:rFonts w:ascii="Arial" w:eastAsia="Times New Roman" w:hAnsi="Arial" w:cs="Arial"/>
                <w:b/>
                <w:bCs/>
                <w:color w:val="646464"/>
                <w:sz w:val="24"/>
                <w:szCs w:val="24"/>
                <w:lang w:eastAsia="ru-RU"/>
              </w:rPr>
              <w:t>Класс 2 (К2)</w:t>
            </w:r>
            <w:r w:rsidRPr="00421CE0"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  <w:t>(нарушение, заданной характеристики  безопасности персональных данных может привести к негативным последствиям для субъектов ) персональных данных</w:t>
            </w:r>
          </w:p>
        </w:tc>
      </w:tr>
      <w:tr w:rsidR="00421CE0" w:rsidRPr="00421CE0" w:rsidTr="00421CE0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E0" w:rsidRPr="00421CE0" w:rsidRDefault="00421CE0" w:rsidP="00421CE0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421CE0">
              <w:rPr>
                <w:rFonts w:ascii="Arial" w:eastAsia="Times New Roman" w:hAnsi="Arial" w:cs="Arial"/>
                <w:b/>
                <w:bCs/>
                <w:color w:val="646464"/>
                <w:sz w:val="24"/>
                <w:szCs w:val="24"/>
                <w:lang w:eastAsia="ru-RU"/>
              </w:rPr>
              <w:t>Категория 2</w:t>
            </w:r>
            <w:r w:rsidRPr="00421CE0"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  <w:t>(персональные данные позволяющие идентифицировать субъекта данных и получить о нем дополнительную информацию, за исключением данных </w:t>
            </w:r>
            <w:r w:rsidRPr="00421CE0">
              <w:rPr>
                <w:rFonts w:ascii="Arial" w:eastAsia="Times New Roman" w:hAnsi="Arial" w:cs="Arial"/>
                <w:b/>
                <w:bCs/>
                <w:color w:val="646464"/>
                <w:sz w:val="24"/>
                <w:szCs w:val="24"/>
                <w:lang w:eastAsia="ru-RU"/>
              </w:rPr>
              <w:t>категории 1</w:t>
            </w:r>
            <w:r w:rsidRPr="00421CE0"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E0" w:rsidRPr="00421CE0" w:rsidRDefault="00421CE0" w:rsidP="00421CE0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421CE0">
              <w:rPr>
                <w:rFonts w:ascii="Arial" w:eastAsia="Times New Roman" w:hAnsi="Arial" w:cs="Arial"/>
                <w:b/>
                <w:bCs/>
                <w:color w:val="646464"/>
                <w:sz w:val="24"/>
                <w:szCs w:val="24"/>
                <w:lang w:eastAsia="ru-RU"/>
              </w:rPr>
              <w:t>Класс 3 (К3)</w:t>
            </w:r>
            <w:r w:rsidRPr="00421CE0"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  <w:t>(нарушение, заданной характеристики  безопасности персональных данных может привести к незначительным негативным последствиям для субъектов персональных данных )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E0" w:rsidRPr="00421CE0" w:rsidRDefault="00421CE0" w:rsidP="00421CE0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421CE0">
              <w:rPr>
                <w:rFonts w:ascii="Arial" w:eastAsia="Times New Roman" w:hAnsi="Arial" w:cs="Arial"/>
                <w:b/>
                <w:bCs/>
                <w:color w:val="646464"/>
                <w:sz w:val="24"/>
                <w:szCs w:val="24"/>
                <w:lang w:eastAsia="ru-RU"/>
              </w:rPr>
              <w:t>Класс 2 (К2)</w:t>
            </w:r>
            <w:r w:rsidRPr="00421CE0"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  <w:t>(нарушение, заданной характеристики  безопасности персональных данных может привести к негативным последствиям для субъектов персональных данных)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E0" w:rsidRPr="00421CE0" w:rsidRDefault="00421CE0" w:rsidP="00421CE0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421CE0">
              <w:rPr>
                <w:rFonts w:ascii="Arial" w:eastAsia="Times New Roman" w:hAnsi="Arial" w:cs="Arial"/>
                <w:b/>
                <w:bCs/>
                <w:color w:val="646464"/>
                <w:sz w:val="24"/>
                <w:szCs w:val="24"/>
                <w:lang w:eastAsia="ru-RU"/>
              </w:rPr>
              <w:t>Класс 1 (К1)</w:t>
            </w:r>
            <w:r w:rsidRPr="00421CE0"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  <w:t>(нарушение, заданной характеристики  безопасности персональных данных может привести к значительным негативным последствиям для субъектов ) персональных данных</w:t>
            </w:r>
          </w:p>
        </w:tc>
      </w:tr>
      <w:tr w:rsidR="00421CE0" w:rsidRPr="00421CE0" w:rsidTr="00421CE0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E0" w:rsidRPr="00421CE0" w:rsidRDefault="00421CE0" w:rsidP="00421CE0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421CE0">
              <w:rPr>
                <w:rFonts w:ascii="Arial" w:eastAsia="Times New Roman" w:hAnsi="Arial" w:cs="Arial"/>
                <w:b/>
                <w:bCs/>
                <w:color w:val="646464"/>
                <w:sz w:val="24"/>
                <w:szCs w:val="24"/>
                <w:lang w:eastAsia="ru-RU"/>
              </w:rPr>
              <w:t>Категория 1</w:t>
            </w:r>
            <w:r w:rsidRPr="00421CE0"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  <w:t xml:space="preserve">(персональные данные, касающиеся расовой, национальной </w:t>
            </w:r>
            <w:r w:rsidRPr="00421CE0"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  <w:lastRenderedPageBreak/>
              <w:t>принадлежности, политических взглядов, религиозных и философских убеждений, состояния здоровья, интимной жизни)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E0" w:rsidRPr="00421CE0" w:rsidRDefault="00421CE0" w:rsidP="00421CE0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421CE0">
              <w:rPr>
                <w:rFonts w:ascii="Arial" w:eastAsia="Times New Roman" w:hAnsi="Arial" w:cs="Arial"/>
                <w:b/>
                <w:bCs/>
                <w:color w:val="646464"/>
                <w:sz w:val="24"/>
                <w:szCs w:val="24"/>
                <w:lang w:eastAsia="ru-RU"/>
              </w:rPr>
              <w:lastRenderedPageBreak/>
              <w:t>Класс 1 (К1)</w:t>
            </w:r>
            <w:r w:rsidRPr="00421CE0"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  <w:t xml:space="preserve">(нарушение, заданной характеристики  безопасности персональных данных может привести к </w:t>
            </w:r>
            <w:r w:rsidRPr="00421CE0"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  <w:lastRenderedPageBreak/>
              <w:t>значительным негативным последствиям для субъектов персональных данных)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E0" w:rsidRPr="00421CE0" w:rsidRDefault="00421CE0" w:rsidP="00421CE0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421CE0">
              <w:rPr>
                <w:rFonts w:ascii="Arial" w:eastAsia="Times New Roman" w:hAnsi="Arial" w:cs="Arial"/>
                <w:b/>
                <w:bCs/>
                <w:color w:val="646464"/>
                <w:sz w:val="24"/>
                <w:szCs w:val="24"/>
                <w:lang w:eastAsia="ru-RU"/>
              </w:rPr>
              <w:lastRenderedPageBreak/>
              <w:t>Класс 1 (К1)</w:t>
            </w:r>
            <w:r w:rsidRPr="00421CE0"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  <w:t xml:space="preserve">(нарушение, заданной характеристики  безопасности персональных данных может привести к </w:t>
            </w:r>
            <w:r w:rsidRPr="00421CE0"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  <w:lastRenderedPageBreak/>
              <w:t>значительным негативным последствиям для субъектов персональных данных )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E0" w:rsidRPr="00421CE0" w:rsidRDefault="00421CE0" w:rsidP="00421CE0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421CE0">
              <w:rPr>
                <w:rFonts w:ascii="Arial" w:eastAsia="Times New Roman" w:hAnsi="Arial" w:cs="Arial"/>
                <w:b/>
                <w:bCs/>
                <w:color w:val="646464"/>
                <w:sz w:val="24"/>
                <w:szCs w:val="24"/>
                <w:lang w:eastAsia="ru-RU"/>
              </w:rPr>
              <w:lastRenderedPageBreak/>
              <w:t>Класс 1 (К1)</w:t>
            </w:r>
            <w:r w:rsidRPr="00421CE0"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  <w:t xml:space="preserve">(нарушение, заданной характеристики  безопасности персональных данных может привести к </w:t>
            </w:r>
            <w:r w:rsidRPr="00421CE0"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  <w:lastRenderedPageBreak/>
              <w:t>значительным негативным последствиям для субъектов персональных данных)</w:t>
            </w:r>
          </w:p>
        </w:tc>
      </w:tr>
    </w:tbl>
    <w:p w:rsidR="00421CE0" w:rsidRPr="00421CE0" w:rsidRDefault="00421CE0" w:rsidP="00421CE0">
      <w:pPr>
        <w:shd w:val="clear" w:color="auto" w:fill="FFFFFF"/>
        <w:spacing w:before="150" w:after="225" w:line="360" w:lineRule="atLeast"/>
        <w:rPr>
          <w:rFonts w:ascii="Arial" w:eastAsia="Times New Roman" w:hAnsi="Arial" w:cs="Arial"/>
          <w:color w:val="646464"/>
          <w:sz w:val="24"/>
          <w:szCs w:val="24"/>
          <w:lang w:eastAsia="ru-RU"/>
        </w:rPr>
      </w:pPr>
      <w:r w:rsidRPr="00421CE0">
        <w:rPr>
          <w:rFonts w:ascii="Arial" w:eastAsia="Times New Roman" w:hAnsi="Arial" w:cs="Arial"/>
          <w:color w:val="646464"/>
          <w:sz w:val="24"/>
          <w:szCs w:val="24"/>
          <w:lang w:eastAsia="ru-RU"/>
        </w:rPr>
        <w:lastRenderedPageBreak/>
        <w:t> </w:t>
      </w:r>
    </w:p>
    <w:p w:rsidR="00421CE0" w:rsidRPr="00421CE0" w:rsidRDefault="00421CE0" w:rsidP="00421CE0">
      <w:pPr>
        <w:shd w:val="clear" w:color="auto" w:fill="FFFFFF"/>
        <w:spacing w:before="150" w:after="225" w:line="360" w:lineRule="atLeast"/>
        <w:jc w:val="both"/>
        <w:rPr>
          <w:rFonts w:ascii="Arial" w:eastAsia="Times New Roman" w:hAnsi="Arial" w:cs="Arial"/>
          <w:color w:val="646464"/>
          <w:sz w:val="24"/>
          <w:szCs w:val="24"/>
          <w:lang w:eastAsia="ru-RU"/>
        </w:rPr>
      </w:pPr>
      <w:r w:rsidRPr="00421CE0">
        <w:rPr>
          <w:rFonts w:ascii="Arial" w:eastAsia="Times New Roman" w:hAnsi="Arial" w:cs="Arial"/>
          <w:color w:val="646464"/>
          <w:sz w:val="24"/>
          <w:szCs w:val="24"/>
          <w:lang w:eastAsia="ru-RU"/>
        </w:rPr>
        <w:t>Исходя из приведенных критериев, информационные системы персональных данных, используемые в образовательных учреждениях, лишь в редких случаях могут быть отнесены к </w:t>
      </w:r>
      <w:r w:rsidRPr="00421CE0">
        <w:rPr>
          <w:rFonts w:ascii="Arial" w:eastAsia="Times New Roman" w:hAnsi="Arial" w:cs="Arial"/>
          <w:b/>
          <w:bCs/>
          <w:color w:val="646464"/>
          <w:sz w:val="24"/>
          <w:szCs w:val="24"/>
          <w:lang w:eastAsia="ru-RU"/>
        </w:rPr>
        <w:t>Классу 3</w:t>
      </w:r>
      <w:r w:rsidRPr="00421CE0">
        <w:rPr>
          <w:rFonts w:ascii="Arial" w:eastAsia="Times New Roman" w:hAnsi="Arial" w:cs="Arial"/>
          <w:color w:val="646464"/>
          <w:sz w:val="24"/>
          <w:szCs w:val="24"/>
          <w:lang w:eastAsia="ru-RU"/>
        </w:rPr>
        <w:t> (</w:t>
      </w:r>
      <w:r w:rsidRPr="00421CE0">
        <w:rPr>
          <w:rFonts w:ascii="Arial" w:eastAsia="Times New Roman" w:hAnsi="Arial" w:cs="Arial"/>
          <w:b/>
          <w:bCs/>
          <w:color w:val="646464"/>
          <w:sz w:val="24"/>
          <w:szCs w:val="24"/>
          <w:lang w:eastAsia="ru-RU"/>
        </w:rPr>
        <w:t>К3</w:t>
      </w:r>
      <w:r w:rsidRPr="00421CE0">
        <w:rPr>
          <w:rFonts w:ascii="Arial" w:eastAsia="Times New Roman" w:hAnsi="Arial" w:cs="Arial"/>
          <w:color w:val="646464"/>
          <w:sz w:val="24"/>
          <w:szCs w:val="24"/>
          <w:lang w:eastAsia="ru-RU"/>
        </w:rPr>
        <w:t>) (в случае, если общее количество субъектов персональных данных (учащихся, их законных представителей и работников образовательного учреждения) не превышает 1000 и персональные данные не содержат информацию о состоянии здоровья, национальной принадлежности и иной информации </w:t>
      </w:r>
      <w:r w:rsidRPr="00421CE0">
        <w:rPr>
          <w:rFonts w:ascii="Arial" w:eastAsia="Times New Roman" w:hAnsi="Arial" w:cs="Arial"/>
          <w:b/>
          <w:bCs/>
          <w:color w:val="646464"/>
          <w:sz w:val="24"/>
          <w:szCs w:val="24"/>
          <w:lang w:eastAsia="ru-RU"/>
        </w:rPr>
        <w:t>Категории 1.</w:t>
      </w:r>
    </w:p>
    <w:p w:rsidR="00421CE0" w:rsidRPr="00421CE0" w:rsidRDefault="00421CE0" w:rsidP="00421CE0">
      <w:pPr>
        <w:shd w:val="clear" w:color="auto" w:fill="FFFFFF"/>
        <w:spacing w:before="150" w:after="225" w:line="360" w:lineRule="atLeast"/>
        <w:jc w:val="both"/>
        <w:rPr>
          <w:rFonts w:ascii="Arial" w:eastAsia="Times New Roman" w:hAnsi="Arial" w:cs="Arial"/>
          <w:color w:val="646464"/>
          <w:sz w:val="24"/>
          <w:szCs w:val="24"/>
          <w:lang w:eastAsia="ru-RU"/>
        </w:rPr>
      </w:pPr>
      <w:r w:rsidRPr="00421CE0">
        <w:rPr>
          <w:rFonts w:ascii="Arial" w:eastAsia="Times New Roman" w:hAnsi="Arial" w:cs="Arial"/>
          <w:color w:val="646464"/>
          <w:sz w:val="24"/>
          <w:szCs w:val="24"/>
          <w:lang w:eastAsia="ru-RU"/>
        </w:rPr>
        <w:t>В большинстве же случаев информационные системы персональных данных, используемые в образовательных учреждениях, должны быть отнесены к </w:t>
      </w:r>
      <w:r w:rsidRPr="00421CE0">
        <w:rPr>
          <w:rFonts w:ascii="Arial" w:eastAsia="Times New Roman" w:hAnsi="Arial" w:cs="Arial"/>
          <w:b/>
          <w:bCs/>
          <w:color w:val="646464"/>
          <w:sz w:val="24"/>
          <w:szCs w:val="24"/>
          <w:lang w:eastAsia="ru-RU"/>
        </w:rPr>
        <w:t>Классу 2</w:t>
      </w:r>
      <w:r w:rsidRPr="00421CE0">
        <w:rPr>
          <w:rFonts w:ascii="Arial" w:eastAsia="Times New Roman" w:hAnsi="Arial" w:cs="Arial"/>
          <w:color w:val="646464"/>
          <w:sz w:val="24"/>
          <w:szCs w:val="24"/>
          <w:lang w:eastAsia="ru-RU"/>
        </w:rPr>
        <w:t> (</w:t>
      </w:r>
      <w:r w:rsidRPr="00421CE0">
        <w:rPr>
          <w:rFonts w:ascii="Arial" w:eastAsia="Times New Roman" w:hAnsi="Arial" w:cs="Arial"/>
          <w:b/>
          <w:bCs/>
          <w:color w:val="646464"/>
          <w:sz w:val="24"/>
          <w:szCs w:val="24"/>
          <w:lang w:eastAsia="ru-RU"/>
        </w:rPr>
        <w:t>К2</w:t>
      </w:r>
      <w:r w:rsidRPr="00421CE0">
        <w:rPr>
          <w:rFonts w:ascii="Arial" w:eastAsia="Times New Roman" w:hAnsi="Arial" w:cs="Arial"/>
          <w:color w:val="646464"/>
          <w:sz w:val="24"/>
          <w:szCs w:val="24"/>
          <w:lang w:eastAsia="ru-RU"/>
        </w:rPr>
        <w:t>), так как общее количество субъектов персональных данных превышает 1000, или даже </w:t>
      </w:r>
      <w:r w:rsidRPr="00421CE0">
        <w:rPr>
          <w:rFonts w:ascii="Arial" w:eastAsia="Times New Roman" w:hAnsi="Arial" w:cs="Arial"/>
          <w:b/>
          <w:bCs/>
          <w:color w:val="646464"/>
          <w:sz w:val="24"/>
          <w:szCs w:val="24"/>
          <w:lang w:eastAsia="ru-RU"/>
        </w:rPr>
        <w:t>Классу 1</w:t>
      </w:r>
      <w:r w:rsidRPr="00421CE0">
        <w:rPr>
          <w:rFonts w:ascii="Arial" w:eastAsia="Times New Roman" w:hAnsi="Arial" w:cs="Arial"/>
          <w:color w:val="646464"/>
          <w:sz w:val="24"/>
          <w:szCs w:val="24"/>
          <w:lang w:eastAsia="ru-RU"/>
        </w:rPr>
        <w:t> (</w:t>
      </w:r>
      <w:r w:rsidRPr="00421CE0">
        <w:rPr>
          <w:rFonts w:ascii="Arial" w:eastAsia="Times New Roman" w:hAnsi="Arial" w:cs="Arial"/>
          <w:b/>
          <w:bCs/>
          <w:color w:val="646464"/>
          <w:sz w:val="24"/>
          <w:szCs w:val="24"/>
          <w:lang w:eastAsia="ru-RU"/>
        </w:rPr>
        <w:t>К1</w:t>
      </w:r>
      <w:r w:rsidRPr="00421CE0">
        <w:rPr>
          <w:rFonts w:ascii="Arial" w:eastAsia="Times New Roman" w:hAnsi="Arial" w:cs="Arial"/>
          <w:color w:val="646464"/>
          <w:sz w:val="24"/>
          <w:szCs w:val="24"/>
          <w:lang w:eastAsia="ru-RU"/>
        </w:rPr>
        <w:t>), так как персональные данные содержат как минимум информацию о состоянии здоровья или иную информацию, отнесенную к </w:t>
      </w:r>
      <w:r w:rsidRPr="00421CE0">
        <w:rPr>
          <w:rFonts w:ascii="Arial" w:eastAsia="Times New Roman" w:hAnsi="Arial" w:cs="Arial"/>
          <w:b/>
          <w:bCs/>
          <w:color w:val="646464"/>
          <w:sz w:val="24"/>
          <w:szCs w:val="24"/>
          <w:lang w:eastAsia="ru-RU"/>
        </w:rPr>
        <w:t>Категории 1</w:t>
      </w:r>
      <w:r w:rsidRPr="00421CE0">
        <w:rPr>
          <w:rFonts w:ascii="Arial" w:eastAsia="Times New Roman" w:hAnsi="Arial" w:cs="Arial"/>
          <w:color w:val="646464"/>
          <w:sz w:val="24"/>
          <w:szCs w:val="24"/>
          <w:lang w:eastAsia="ru-RU"/>
        </w:rPr>
        <w:t>.</w:t>
      </w:r>
    </w:p>
    <w:p w:rsidR="00421CE0" w:rsidRPr="00421CE0" w:rsidRDefault="00421CE0" w:rsidP="00421CE0">
      <w:pPr>
        <w:shd w:val="clear" w:color="auto" w:fill="FFFFFF"/>
        <w:spacing w:before="150" w:after="225" w:line="360" w:lineRule="atLeast"/>
        <w:jc w:val="both"/>
        <w:rPr>
          <w:rFonts w:ascii="Arial" w:eastAsia="Times New Roman" w:hAnsi="Arial" w:cs="Arial"/>
          <w:color w:val="646464"/>
          <w:sz w:val="24"/>
          <w:szCs w:val="24"/>
          <w:lang w:eastAsia="ru-RU"/>
        </w:rPr>
      </w:pPr>
      <w:r w:rsidRPr="00421CE0">
        <w:rPr>
          <w:rFonts w:ascii="Arial" w:eastAsia="Times New Roman" w:hAnsi="Arial" w:cs="Arial"/>
          <w:color w:val="646464"/>
          <w:sz w:val="24"/>
          <w:szCs w:val="24"/>
          <w:lang w:eastAsia="ru-RU"/>
        </w:rPr>
        <w:t> </w:t>
      </w:r>
    </w:p>
    <w:p w:rsidR="00421CE0" w:rsidRPr="00421CE0" w:rsidRDefault="00421CE0" w:rsidP="00421CE0">
      <w:pPr>
        <w:shd w:val="clear" w:color="auto" w:fill="FFFFFF"/>
        <w:spacing w:before="150" w:after="225" w:line="360" w:lineRule="atLeast"/>
        <w:jc w:val="both"/>
        <w:rPr>
          <w:rFonts w:ascii="Arial" w:eastAsia="Times New Roman" w:hAnsi="Arial" w:cs="Arial"/>
          <w:color w:val="646464"/>
          <w:sz w:val="24"/>
          <w:szCs w:val="24"/>
          <w:lang w:eastAsia="ru-RU"/>
        </w:rPr>
      </w:pPr>
      <w:r w:rsidRPr="00421CE0">
        <w:rPr>
          <w:rFonts w:ascii="Arial" w:eastAsia="Times New Roman" w:hAnsi="Arial" w:cs="Arial"/>
          <w:b/>
          <w:bCs/>
          <w:i/>
          <w:iCs/>
          <w:color w:val="646464"/>
          <w:sz w:val="24"/>
          <w:szCs w:val="24"/>
          <w:lang w:eastAsia="ru-RU"/>
        </w:rPr>
        <w:t>Примечания:</w:t>
      </w:r>
    </w:p>
    <w:p w:rsidR="00421CE0" w:rsidRPr="00421CE0" w:rsidRDefault="00421CE0" w:rsidP="00421CE0">
      <w:pPr>
        <w:shd w:val="clear" w:color="auto" w:fill="FFFFFF"/>
        <w:spacing w:before="150" w:after="225" w:line="360" w:lineRule="atLeast"/>
        <w:jc w:val="both"/>
        <w:rPr>
          <w:rFonts w:ascii="Arial" w:eastAsia="Times New Roman" w:hAnsi="Arial" w:cs="Arial"/>
          <w:color w:val="646464"/>
          <w:sz w:val="24"/>
          <w:szCs w:val="24"/>
          <w:lang w:eastAsia="ru-RU"/>
        </w:rPr>
      </w:pPr>
      <w:r w:rsidRPr="00421CE0">
        <w:rPr>
          <w:rFonts w:ascii="Arial" w:eastAsia="Times New Roman" w:hAnsi="Arial" w:cs="Arial"/>
          <w:color w:val="646464"/>
          <w:sz w:val="24"/>
          <w:szCs w:val="24"/>
          <w:lang w:eastAsia="ru-RU"/>
        </w:rPr>
        <w:t> </w:t>
      </w:r>
    </w:p>
    <w:p w:rsidR="00421CE0" w:rsidRPr="00421CE0" w:rsidRDefault="00421CE0" w:rsidP="00421CE0">
      <w:pPr>
        <w:shd w:val="clear" w:color="auto" w:fill="FFFFFF"/>
        <w:spacing w:before="150" w:after="225" w:line="360" w:lineRule="atLeast"/>
        <w:jc w:val="both"/>
        <w:rPr>
          <w:rFonts w:ascii="Arial" w:eastAsia="Times New Roman" w:hAnsi="Arial" w:cs="Arial"/>
          <w:color w:val="646464"/>
          <w:sz w:val="24"/>
          <w:szCs w:val="24"/>
          <w:lang w:eastAsia="ru-RU"/>
        </w:rPr>
      </w:pPr>
      <w:r w:rsidRPr="00421CE0">
        <w:rPr>
          <w:rFonts w:ascii="Arial" w:eastAsia="Times New Roman" w:hAnsi="Arial" w:cs="Arial"/>
          <w:color w:val="646464"/>
          <w:sz w:val="24"/>
          <w:szCs w:val="24"/>
          <w:lang w:eastAsia="ru-RU"/>
        </w:rPr>
        <w:t>После проведения классификации информационных систем необходимо заполнить типовую форму перечня информационных систем и направить ее по адресу: </w:t>
      </w:r>
      <w:hyperlink r:id="rId6" w:history="1">
        <w:r w:rsidRPr="00421CE0">
          <w:rPr>
            <w:rFonts w:ascii="Arial" w:eastAsia="Times New Roman" w:hAnsi="Arial" w:cs="Arial"/>
            <w:color w:val="AB1111"/>
            <w:sz w:val="24"/>
            <w:szCs w:val="24"/>
            <w:lang w:eastAsia="ru-RU"/>
          </w:rPr>
          <w:t>ispd@ministry.ru</w:t>
        </w:r>
      </w:hyperlink>
      <w:r w:rsidRPr="00421CE0">
        <w:rPr>
          <w:rFonts w:ascii="Arial" w:eastAsia="Times New Roman" w:hAnsi="Arial" w:cs="Arial"/>
          <w:color w:val="646464"/>
          <w:sz w:val="24"/>
          <w:szCs w:val="24"/>
          <w:lang w:eastAsia="ru-RU"/>
        </w:rPr>
        <w:t>(Приложение 2 к Письму Федерального агентства по образованию от 28.04.2008 г. № ФАО-6748/52/17-02-09/72 «Об обеспечении безопасности персональных данных»).</w:t>
      </w:r>
    </w:p>
    <w:p w:rsidR="00421CE0" w:rsidRPr="00421CE0" w:rsidRDefault="00421CE0" w:rsidP="00421CE0">
      <w:pPr>
        <w:shd w:val="clear" w:color="auto" w:fill="FFFFFF"/>
        <w:spacing w:before="150" w:after="225" w:line="360" w:lineRule="atLeast"/>
        <w:jc w:val="both"/>
        <w:rPr>
          <w:rFonts w:ascii="Arial" w:eastAsia="Times New Roman" w:hAnsi="Arial" w:cs="Arial"/>
          <w:color w:val="646464"/>
          <w:sz w:val="24"/>
          <w:szCs w:val="24"/>
          <w:lang w:eastAsia="ru-RU"/>
        </w:rPr>
      </w:pPr>
      <w:r w:rsidRPr="00421CE0">
        <w:rPr>
          <w:rFonts w:ascii="Arial" w:eastAsia="Times New Roman" w:hAnsi="Arial" w:cs="Arial"/>
          <w:color w:val="646464"/>
          <w:sz w:val="24"/>
          <w:szCs w:val="24"/>
          <w:lang w:eastAsia="ru-RU"/>
        </w:rPr>
        <w:lastRenderedPageBreak/>
        <w:t>После этого «нормативно-методические документы ФСТЭК России для уточнения классификации и проведения предусмотренных мероприятий по обеспечению информационной безопасности </w:t>
      </w:r>
      <w:r w:rsidRPr="00421CE0">
        <w:rPr>
          <w:rFonts w:ascii="Arial" w:eastAsia="Times New Roman" w:hAnsi="Arial" w:cs="Arial"/>
          <w:b/>
          <w:bCs/>
          <w:i/>
          <w:iCs/>
          <w:color w:val="646464"/>
          <w:sz w:val="24"/>
          <w:szCs w:val="24"/>
          <w:lang w:eastAsia="ru-RU"/>
        </w:rPr>
        <w:t>будут дополнительно переданы представителям образовательных учреждений, сообщивших о наличии указанных систем»</w:t>
      </w:r>
      <w:r w:rsidRPr="00421CE0">
        <w:rPr>
          <w:rFonts w:ascii="Arial" w:eastAsia="Times New Roman" w:hAnsi="Arial" w:cs="Arial"/>
          <w:color w:val="646464"/>
          <w:sz w:val="24"/>
          <w:szCs w:val="24"/>
          <w:lang w:eastAsia="ru-RU"/>
        </w:rPr>
        <w:t> (Письмо Федерального агентства по образованию от 28.04.2008 г. № ФАО-6748/52/17-02-09/72 «Об обеспечении безопасности персональных данных»).</w:t>
      </w:r>
    </w:p>
    <w:p w:rsidR="00421CE0" w:rsidRPr="00421CE0" w:rsidRDefault="00421CE0" w:rsidP="00421CE0">
      <w:pPr>
        <w:shd w:val="clear" w:color="auto" w:fill="FFFFFF"/>
        <w:spacing w:before="150" w:after="225" w:line="360" w:lineRule="atLeast"/>
        <w:jc w:val="both"/>
        <w:rPr>
          <w:rFonts w:ascii="Arial" w:eastAsia="Times New Roman" w:hAnsi="Arial" w:cs="Arial"/>
          <w:color w:val="646464"/>
          <w:sz w:val="24"/>
          <w:szCs w:val="24"/>
          <w:lang w:eastAsia="ru-RU"/>
        </w:rPr>
      </w:pPr>
      <w:r w:rsidRPr="00421CE0">
        <w:rPr>
          <w:rFonts w:ascii="Arial" w:eastAsia="Times New Roman" w:hAnsi="Arial" w:cs="Arial"/>
          <w:color w:val="646464"/>
          <w:sz w:val="24"/>
          <w:szCs w:val="24"/>
          <w:lang w:eastAsia="ru-RU"/>
        </w:rPr>
        <w:t>Здесь не лишне будет напомнить, что:</w:t>
      </w:r>
    </w:p>
    <w:p w:rsidR="00421CE0" w:rsidRPr="00421CE0" w:rsidRDefault="00421CE0" w:rsidP="00421CE0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Arial" w:eastAsia="Times New Roman" w:hAnsi="Arial" w:cs="Arial"/>
          <w:color w:val="646464"/>
          <w:sz w:val="24"/>
          <w:szCs w:val="24"/>
          <w:lang w:eastAsia="ru-RU"/>
        </w:rPr>
      </w:pPr>
      <w:r w:rsidRPr="00421CE0">
        <w:rPr>
          <w:rFonts w:ascii="Arial" w:eastAsia="Times New Roman" w:hAnsi="Arial" w:cs="Arial"/>
          <w:color w:val="646464"/>
          <w:sz w:val="24"/>
          <w:szCs w:val="24"/>
          <w:lang w:eastAsia="ru-RU"/>
        </w:rPr>
        <w:t>нарушение установленного законом порядка сбора, хранения, использования или распространения информации о гражданах (персональных данных) – влечет предупреждение или наложение административного штрафа на должностных лиц в размере от пятисот до одной тысячи рублей (ст. 13.11. Кодекса РФ об административных правонарушениях);</w:t>
      </w:r>
    </w:p>
    <w:p w:rsidR="00421CE0" w:rsidRPr="00421CE0" w:rsidRDefault="00421CE0" w:rsidP="00421CE0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Arial" w:eastAsia="Times New Roman" w:hAnsi="Arial" w:cs="Arial"/>
          <w:color w:val="646464"/>
          <w:sz w:val="24"/>
          <w:szCs w:val="24"/>
          <w:lang w:eastAsia="ru-RU"/>
        </w:rPr>
      </w:pPr>
      <w:r w:rsidRPr="00421CE0">
        <w:rPr>
          <w:rFonts w:ascii="Arial" w:eastAsia="Times New Roman" w:hAnsi="Arial" w:cs="Arial"/>
          <w:color w:val="646464"/>
          <w:sz w:val="24"/>
          <w:szCs w:val="24"/>
          <w:lang w:eastAsia="ru-RU"/>
        </w:rPr>
        <w:t>использование несертифицированных информационных систем и средств защиты информации, если они подлежат обязательной сертификации – влечет наложение на должностных лиц административного штрафа в размере от одной до двух тысяч рублей (ст. 13.12. Кодекса РФ об административных правонарушениях);</w:t>
      </w:r>
    </w:p>
    <w:p w:rsidR="00421CE0" w:rsidRPr="00421CE0" w:rsidRDefault="00421CE0" w:rsidP="00421CE0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Arial" w:eastAsia="Times New Roman" w:hAnsi="Arial" w:cs="Arial"/>
          <w:color w:val="646464"/>
          <w:sz w:val="24"/>
          <w:szCs w:val="24"/>
          <w:lang w:eastAsia="ru-RU"/>
        </w:rPr>
      </w:pPr>
      <w:r w:rsidRPr="00421CE0">
        <w:rPr>
          <w:rFonts w:ascii="Arial" w:eastAsia="Times New Roman" w:hAnsi="Arial" w:cs="Arial"/>
          <w:color w:val="646464"/>
          <w:sz w:val="24"/>
          <w:szCs w:val="24"/>
          <w:lang w:eastAsia="ru-RU"/>
        </w:rPr>
        <w:t>неправомерный доступ к охраняемой законом компьютерной информации, повлекший уничтожение, блокирование, модификацию либо копирование информации, нарушение работы ЭВМ, системы ЭВМ или их сети наказывается (ст. 272, ч. 2 Уголовного кодекса РФ):</w:t>
      </w:r>
    </w:p>
    <w:p w:rsidR="00421CE0" w:rsidRPr="00421CE0" w:rsidRDefault="00421CE0" w:rsidP="00421CE0">
      <w:pPr>
        <w:shd w:val="clear" w:color="auto" w:fill="FFFFFF"/>
        <w:spacing w:before="150" w:after="225" w:line="360" w:lineRule="atLeast"/>
        <w:jc w:val="both"/>
        <w:rPr>
          <w:rFonts w:ascii="Arial" w:eastAsia="Times New Roman" w:hAnsi="Arial" w:cs="Arial"/>
          <w:color w:val="646464"/>
          <w:sz w:val="24"/>
          <w:szCs w:val="24"/>
          <w:lang w:eastAsia="ru-RU"/>
        </w:rPr>
      </w:pPr>
      <w:r w:rsidRPr="00421CE0">
        <w:rPr>
          <w:rFonts w:ascii="Arial" w:eastAsia="Times New Roman" w:hAnsi="Arial" w:cs="Arial"/>
          <w:color w:val="646464"/>
          <w:sz w:val="24"/>
          <w:szCs w:val="24"/>
          <w:lang w:eastAsia="ru-RU"/>
        </w:rPr>
        <w:t>- штрафом в размере от ста до трехсот тысяч рублей или в размере заработной платы или иного дохода за период от одного года до двух лет,</w:t>
      </w:r>
    </w:p>
    <w:p w:rsidR="00421CE0" w:rsidRPr="00421CE0" w:rsidRDefault="00421CE0" w:rsidP="00421CE0">
      <w:pPr>
        <w:shd w:val="clear" w:color="auto" w:fill="FFFFFF"/>
        <w:spacing w:before="150" w:after="225" w:line="360" w:lineRule="atLeast"/>
        <w:jc w:val="both"/>
        <w:rPr>
          <w:rFonts w:ascii="Arial" w:eastAsia="Times New Roman" w:hAnsi="Arial" w:cs="Arial"/>
          <w:color w:val="646464"/>
          <w:sz w:val="24"/>
          <w:szCs w:val="24"/>
          <w:lang w:eastAsia="ru-RU"/>
        </w:rPr>
      </w:pPr>
      <w:r w:rsidRPr="00421CE0">
        <w:rPr>
          <w:rFonts w:ascii="Arial" w:eastAsia="Times New Roman" w:hAnsi="Arial" w:cs="Arial"/>
          <w:color w:val="646464"/>
          <w:sz w:val="24"/>
          <w:szCs w:val="24"/>
          <w:lang w:eastAsia="ru-RU"/>
        </w:rPr>
        <w:t>- исправительными работами на срок от одного года до двух лет,</w:t>
      </w:r>
    </w:p>
    <w:p w:rsidR="00421CE0" w:rsidRPr="00421CE0" w:rsidRDefault="00421CE0" w:rsidP="00421CE0">
      <w:pPr>
        <w:shd w:val="clear" w:color="auto" w:fill="FFFFFF"/>
        <w:spacing w:before="150" w:after="225" w:line="360" w:lineRule="atLeast"/>
        <w:jc w:val="both"/>
        <w:rPr>
          <w:rFonts w:ascii="Arial" w:eastAsia="Times New Roman" w:hAnsi="Arial" w:cs="Arial"/>
          <w:color w:val="646464"/>
          <w:sz w:val="24"/>
          <w:szCs w:val="24"/>
          <w:lang w:eastAsia="ru-RU"/>
        </w:rPr>
      </w:pPr>
      <w:r w:rsidRPr="00421CE0">
        <w:rPr>
          <w:rFonts w:ascii="Arial" w:eastAsia="Times New Roman" w:hAnsi="Arial" w:cs="Arial"/>
          <w:color w:val="646464"/>
          <w:sz w:val="24"/>
          <w:szCs w:val="24"/>
          <w:lang w:eastAsia="ru-RU"/>
        </w:rPr>
        <w:t>- арестом на срок от трех до шести месяцев,</w:t>
      </w:r>
    </w:p>
    <w:p w:rsidR="00421CE0" w:rsidRPr="00421CE0" w:rsidRDefault="00421CE0" w:rsidP="00421CE0">
      <w:pPr>
        <w:shd w:val="clear" w:color="auto" w:fill="FFFFFF"/>
        <w:spacing w:before="150" w:after="225" w:line="360" w:lineRule="atLeast"/>
        <w:jc w:val="both"/>
        <w:rPr>
          <w:rFonts w:ascii="Arial" w:eastAsia="Times New Roman" w:hAnsi="Arial" w:cs="Arial"/>
          <w:color w:val="646464"/>
          <w:sz w:val="24"/>
          <w:szCs w:val="24"/>
          <w:lang w:eastAsia="ru-RU"/>
        </w:rPr>
      </w:pPr>
      <w:r w:rsidRPr="00421CE0">
        <w:rPr>
          <w:rFonts w:ascii="Arial" w:eastAsia="Times New Roman" w:hAnsi="Arial" w:cs="Arial"/>
          <w:color w:val="646464"/>
          <w:sz w:val="24"/>
          <w:szCs w:val="24"/>
          <w:lang w:eastAsia="ru-RU"/>
        </w:rPr>
        <w:t>- лишением свободы на срок до пяти лет.</w:t>
      </w:r>
    </w:p>
    <w:p w:rsidR="00E35EA0" w:rsidRDefault="00E35EA0">
      <w:bookmarkStart w:id="0" w:name="_GoBack"/>
      <w:bookmarkEnd w:id="0"/>
    </w:p>
    <w:sectPr w:rsidR="00E35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53F9D"/>
    <w:multiLevelType w:val="multilevel"/>
    <w:tmpl w:val="6124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822"/>
    <w:rsid w:val="00421CE0"/>
    <w:rsid w:val="008D4822"/>
    <w:rsid w:val="00E3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1CE0"/>
    <w:rPr>
      <w:b/>
      <w:bCs/>
    </w:rPr>
  </w:style>
  <w:style w:type="character" w:customStyle="1" w:styleId="apple-converted-space">
    <w:name w:val="apple-converted-space"/>
    <w:basedOn w:val="a0"/>
    <w:rsid w:val="00421CE0"/>
  </w:style>
  <w:style w:type="character" w:styleId="a5">
    <w:name w:val="Emphasis"/>
    <w:basedOn w:val="a0"/>
    <w:uiPriority w:val="20"/>
    <w:qFormat/>
    <w:rsid w:val="00421CE0"/>
    <w:rPr>
      <w:i/>
      <w:iCs/>
    </w:rPr>
  </w:style>
  <w:style w:type="character" w:styleId="a6">
    <w:name w:val="Hyperlink"/>
    <w:basedOn w:val="a0"/>
    <w:uiPriority w:val="99"/>
    <w:semiHidden/>
    <w:unhideWhenUsed/>
    <w:rsid w:val="00421C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1CE0"/>
    <w:rPr>
      <w:b/>
      <w:bCs/>
    </w:rPr>
  </w:style>
  <w:style w:type="character" w:customStyle="1" w:styleId="apple-converted-space">
    <w:name w:val="apple-converted-space"/>
    <w:basedOn w:val="a0"/>
    <w:rsid w:val="00421CE0"/>
  </w:style>
  <w:style w:type="character" w:styleId="a5">
    <w:name w:val="Emphasis"/>
    <w:basedOn w:val="a0"/>
    <w:uiPriority w:val="20"/>
    <w:qFormat/>
    <w:rsid w:val="00421CE0"/>
    <w:rPr>
      <w:i/>
      <w:iCs/>
    </w:rPr>
  </w:style>
  <w:style w:type="character" w:styleId="a6">
    <w:name w:val="Hyperlink"/>
    <w:basedOn w:val="a0"/>
    <w:uiPriority w:val="99"/>
    <w:semiHidden/>
    <w:unhideWhenUsed/>
    <w:rsid w:val="00421C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pd@ministr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955</Words>
  <Characters>5446</Characters>
  <Application>Microsoft Office Word</Application>
  <DocSecurity>0</DocSecurity>
  <Lines>45</Lines>
  <Paragraphs>12</Paragraphs>
  <ScaleCrop>false</ScaleCrop>
  <Company/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Маренкова</dc:creator>
  <cp:keywords/>
  <dc:description/>
  <cp:lastModifiedBy>Маренкова</cp:lastModifiedBy>
  <cp:revision>3</cp:revision>
  <dcterms:created xsi:type="dcterms:W3CDTF">2013-11-07T20:29:00Z</dcterms:created>
  <dcterms:modified xsi:type="dcterms:W3CDTF">2013-11-07T20:29:00Z</dcterms:modified>
</cp:coreProperties>
</file>